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6AB" w:rsidRDefault="00F356AB" w:rsidP="00F356AB">
      <w:pPr>
        <w:widowControl w:val="0"/>
        <w:tabs>
          <w:tab w:val="left" w:pos="104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TOWN OF NEWBURGH</w:t>
      </w:r>
    </w:p>
    <w:p w:rsidR="00F356AB" w:rsidRDefault="00F356AB" w:rsidP="00F356A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ZONING BOARD OF APPEALS</w:t>
      </w:r>
    </w:p>
    <w:p w:rsidR="00F356AB" w:rsidRDefault="00F356AB" w:rsidP="00F356A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308 GARDNERTOWN ROAD</w:t>
      </w:r>
    </w:p>
    <w:p w:rsidR="00F356AB" w:rsidRDefault="00F356AB" w:rsidP="00F356A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NEWBURGH, NEW YORK 12550</w:t>
      </w:r>
    </w:p>
    <w:p w:rsidR="00F356AB" w:rsidRDefault="00F356AB" w:rsidP="00F356A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  <w:t xml:space="preserve">                                                                                                         </w:t>
      </w:r>
    </w:p>
    <w:p w:rsidR="00F356AB" w:rsidRDefault="00F356AB" w:rsidP="00F356A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ind w:left="5760" w:hanging="57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GRACE CARDONE, CHAIRPERSON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  Office:  (845) 566-4901</w:t>
      </w:r>
    </w:p>
    <w:p w:rsidR="00F356AB" w:rsidRDefault="00F356AB" w:rsidP="00F356A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ZONING BOARD OF APPEALS                                          Fax:  (845) 564-7802</w:t>
      </w:r>
    </w:p>
    <w:p w:rsidR="00F356AB" w:rsidRDefault="00F356AB" w:rsidP="00F356A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Email: </w:t>
      </w:r>
      <w:hyperlink r:id="rId7" w:history="1">
        <w:r>
          <w:rPr>
            <w:rStyle w:val="Hyperlink"/>
            <w:rFonts w:ascii="Arial" w:hAnsi="Arial" w:cs="Arial"/>
            <w:b/>
            <w:bCs/>
          </w:rPr>
          <w:t>zoningboard@townofnewburgh.org</w:t>
        </w:r>
      </w:hyperlink>
    </w:p>
    <w:p w:rsidR="00F356AB" w:rsidRDefault="00F356AB" w:rsidP="00F356A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F356AB" w:rsidRDefault="00F356AB" w:rsidP="00F356A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</w:t>
      </w:r>
    </w:p>
    <w:p w:rsidR="00F356AB" w:rsidRDefault="00F356AB" w:rsidP="00F356AB">
      <w:pPr>
        <w:tabs>
          <w:tab w:val="left" w:pos="8460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THURSDAY, JUNE 25, 2015</w:t>
      </w:r>
    </w:p>
    <w:p w:rsidR="00F356AB" w:rsidRDefault="00F356AB" w:rsidP="00F356A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F356AB" w:rsidRDefault="00F356AB" w:rsidP="00F356A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PLEASE NOTE: THE ZONING BOARD MEETING WILL START AT 7:00 P.M. AND ALL APPLICANTS/REPRESENTATIVES ARE TO BE PRESENT AT THAT TIME. THE MEETING WILL BE HELD IN THE MEETING ROOM OF THE TOWN HALL, 1496 ROUTE 300 NEWBURGH NY.</w:t>
      </w:r>
    </w:p>
    <w:p w:rsidR="00F356AB" w:rsidRDefault="00F356AB" w:rsidP="00F356AB">
      <w:pPr>
        <w:rPr>
          <w:b/>
          <w:bCs/>
          <w:u w:val="single"/>
        </w:rPr>
      </w:pPr>
    </w:p>
    <w:p w:rsidR="00F356AB" w:rsidRDefault="00F356AB" w:rsidP="00F356AB">
      <w:pPr>
        <w:rPr>
          <w:b/>
          <w:bCs/>
          <w:u w:val="single"/>
        </w:rPr>
      </w:pPr>
      <w:r>
        <w:rPr>
          <w:b/>
          <w:bCs/>
          <w:u w:val="single"/>
        </w:rPr>
        <w:t>APPLICANTS:</w:t>
      </w:r>
      <w:r>
        <w:t xml:space="preserve">                                                           </w:t>
      </w:r>
      <w:r>
        <w:rPr>
          <w:b/>
          <w:bCs/>
          <w:u w:val="single"/>
        </w:rPr>
        <w:t>LOCATIONS:</w:t>
      </w:r>
    </w:p>
    <w:p w:rsidR="00F356AB" w:rsidRDefault="00F356AB" w:rsidP="00F356AB"/>
    <w:p w:rsidR="00F356AB" w:rsidRDefault="00CC36D8" w:rsidP="00F356AB">
      <w:r>
        <w:t>JORG UWE FRISCHKNECHT</w:t>
      </w:r>
      <w:r>
        <w:tab/>
      </w:r>
      <w:r>
        <w:tab/>
        <w:t>2 CHEVY STREET, NBGH</w:t>
      </w:r>
    </w:p>
    <w:p w:rsidR="00CC36D8" w:rsidRDefault="00CC36D8" w:rsidP="00F356AB">
      <w:r>
        <w:tab/>
      </w:r>
      <w:r>
        <w:tab/>
      </w:r>
      <w:r>
        <w:tab/>
      </w:r>
      <w:r>
        <w:tab/>
      </w:r>
      <w:r>
        <w:tab/>
      </w:r>
      <w:r>
        <w:tab/>
        <w:t>(70-3-1) R-</w:t>
      </w:r>
      <w:r w:rsidR="001F1AE3">
        <w:t>3</w:t>
      </w:r>
      <w:r>
        <w:t xml:space="preserve"> ZONE</w:t>
      </w:r>
    </w:p>
    <w:p w:rsidR="00CC36D8" w:rsidRDefault="00CC36D8" w:rsidP="00F356AB"/>
    <w:p w:rsidR="00CC36D8" w:rsidRDefault="00CC36D8" w:rsidP="00F356AB">
      <w:r>
        <w:t xml:space="preserve">VARIANCE (S): </w:t>
      </w:r>
    </w:p>
    <w:p w:rsidR="00CC36D8" w:rsidRDefault="00CC36D8" w:rsidP="00F356AB">
      <w:r>
        <w:t>AREA VARIANCES FOR THE FRONT YARDS SETBACKS FOR AN EXISTING HOUSE ON LOT #2 OF A PROPOSED TWO-LOT SUB-DIVISION (PROPOSED LOT #2 WOULD HAVE TWO FRONT YARDS CHEVY STREET AND EAST VIEW ROAD).</w:t>
      </w:r>
    </w:p>
    <w:p w:rsidR="00CC36D8" w:rsidRDefault="00CC36D8" w:rsidP="00F356AB">
      <w:r>
        <w:t>____________________________________________________________________________</w:t>
      </w:r>
    </w:p>
    <w:p w:rsidR="00CC36D8" w:rsidRDefault="00CC36D8" w:rsidP="00F356AB"/>
    <w:p w:rsidR="000E400E" w:rsidRDefault="000E400E" w:rsidP="00F356AB">
      <w:r>
        <w:t>URSULA PETRICEK</w:t>
      </w:r>
      <w:proofErr w:type="gramStart"/>
      <w:r>
        <w:tab/>
      </w:r>
      <w:r>
        <w:tab/>
      </w:r>
      <w:r>
        <w:tab/>
        <w:t>13 SNIDER AVENUE</w:t>
      </w:r>
      <w:proofErr w:type="gramEnd"/>
      <w:r>
        <w:t xml:space="preserve">, </w:t>
      </w:r>
      <w:r w:rsidR="000C1FEC">
        <w:t>WALDEN</w:t>
      </w:r>
    </w:p>
    <w:p w:rsidR="000E400E" w:rsidRDefault="000E400E" w:rsidP="00F356AB">
      <w:r>
        <w:tab/>
      </w:r>
      <w:r>
        <w:tab/>
      </w:r>
      <w:r>
        <w:tab/>
      </w:r>
      <w:r>
        <w:tab/>
      </w:r>
      <w:r>
        <w:tab/>
      </w:r>
      <w:r>
        <w:tab/>
        <w:t>(32-4-13 &amp; 32-4-14) R-1 ZONE</w:t>
      </w:r>
    </w:p>
    <w:p w:rsidR="000E400E" w:rsidRDefault="000E400E" w:rsidP="00F356AB"/>
    <w:p w:rsidR="000E400E" w:rsidRDefault="000E400E" w:rsidP="00F356AB">
      <w:r>
        <w:t>VARIANCE (S):</w:t>
      </w:r>
    </w:p>
    <w:p w:rsidR="000E400E" w:rsidRDefault="000E400E" w:rsidP="00F356AB">
      <w:r>
        <w:t xml:space="preserve">AREA VARIANCES FOR THE MAXIMUM LOT BUILDING COVERAGE AND INCREASING THE DEGREE OF NON-CONFORMITY OF THE FRONT YARD SETBACK (SNIDER AVENUE), THE REAR YARD SETBACK AND ONE SIDE YARD SETBACK TO CONSTRUCT A COVERED FRONT PORCH </w:t>
      </w:r>
      <w:r w:rsidR="001B6629">
        <w:t xml:space="preserve">ADDITION </w:t>
      </w:r>
      <w:r>
        <w:t>(6’ X 20’) WITH A FRONT DECK (11’11” X 19’ 8.5”) ON THE RESIDENCE.</w:t>
      </w:r>
    </w:p>
    <w:p w:rsidR="000E400E" w:rsidRDefault="000E400E" w:rsidP="00F356AB">
      <w:r>
        <w:t>____________________________________________________________________________</w:t>
      </w:r>
    </w:p>
    <w:p w:rsidR="000E400E" w:rsidRDefault="000E400E" w:rsidP="00F356AB"/>
    <w:p w:rsidR="003E7CF7" w:rsidRDefault="003E7CF7" w:rsidP="00F356AB">
      <w:r>
        <w:t>BRENNAN BARNES</w:t>
      </w:r>
      <w:r>
        <w:tab/>
      </w:r>
      <w:r>
        <w:tab/>
      </w:r>
      <w:r>
        <w:tab/>
        <w:t>28 VICTORIA DRIVE, NBGH</w:t>
      </w:r>
    </w:p>
    <w:p w:rsidR="003E7CF7" w:rsidRDefault="003E7CF7" w:rsidP="00F356AB">
      <w:r>
        <w:tab/>
      </w:r>
      <w:r>
        <w:tab/>
      </w:r>
      <w:r>
        <w:tab/>
      </w:r>
      <w:r>
        <w:tab/>
      </w:r>
      <w:r>
        <w:tab/>
      </w:r>
      <w:r>
        <w:tab/>
        <w:t>(10</w:t>
      </w:r>
      <w:r w:rsidR="00867272">
        <w:t>8</w:t>
      </w:r>
      <w:r>
        <w:t xml:space="preserve">-3-2) R-1 ZONE </w:t>
      </w:r>
    </w:p>
    <w:p w:rsidR="003E7CF7" w:rsidRDefault="003E7CF7" w:rsidP="00F356AB"/>
    <w:p w:rsidR="003E7CF7" w:rsidRDefault="003E7CF7" w:rsidP="00F356AB">
      <w:r>
        <w:t>VARIANCE:</w:t>
      </w:r>
    </w:p>
    <w:p w:rsidR="003E7CF7" w:rsidRPr="003E7CF7" w:rsidRDefault="003E7CF7" w:rsidP="00F356AB">
      <w:pPr>
        <w:rPr>
          <w:u w:val="single"/>
        </w:rPr>
      </w:pPr>
      <w:r>
        <w:t xml:space="preserve">AREA VARIANCE FOR INCREASING THE DEGREE OF NON-CONFORMITY OF ONE SIDE YARD SETBACK AND THE COMBINED SIDE YARDS SETBACK TO BUILD A </w:t>
      </w:r>
      <w:r w:rsidRPr="003E7CF7">
        <w:rPr>
          <w:u w:val="single"/>
        </w:rPr>
        <w:t>REAR DECK (12’ X 12’) ON THE RESIDENCE</w:t>
      </w:r>
      <w:r>
        <w:rPr>
          <w:u w:val="single"/>
        </w:rPr>
        <w:t xml:space="preserve">                                                                      </w:t>
      </w:r>
      <w:r w:rsidRPr="003E7CF7">
        <w:rPr>
          <w:u w:val="single"/>
        </w:rPr>
        <w:t xml:space="preserve">. </w:t>
      </w:r>
    </w:p>
    <w:p w:rsidR="003E7CF7" w:rsidRDefault="003E7CF7" w:rsidP="00F356AB"/>
    <w:p w:rsidR="003E7CF7" w:rsidRDefault="003E7CF7" w:rsidP="00F356AB"/>
    <w:p w:rsidR="00CC36D8" w:rsidRDefault="00CC36D8" w:rsidP="00F356AB">
      <w:r>
        <w:t xml:space="preserve">CRH REALTY III, LLC. </w:t>
      </w:r>
      <w:r>
        <w:tab/>
      </w:r>
      <w:r>
        <w:tab/>
      </w:r>
      <w:r>
        <w:tab/>
        <w:t>1200 ROUTE 300, NBGH</w:t>
      </w:r>
    </w:p>
    <w:p w:rsidR="00CC36D8" w:rsidRDefault="00CC36D8" w:rsidP="00F356AB">
      <w:r>
        <w:tab/>
      </w:r>
      <w:r>
        <w:tab/>
      </w:r>
      <w:r>
        <w:tab/>
      </w:r>
      <w:r>
        <w:tab/>
      </w:r>
      <w:r>
        <w:tab/>
      </w:r>
      <w:r>
        <w:tab/>
        <w:t>(97-3-6.22) I/B ZONE</w:t>
      </w:r>
    </w:p>
    <w:p w:rsidR="00CC36D8" w:rsidRDefault="00CC36D8" w:rsidP="00F356AB"/>
    <w:p w:rsidR="00CC36D8" w:rsidRDefault="00CC36D8" w:rsidP="00F356AB">
      <w:r>
        <w:t>VARIANCE (S):</w:t>
      </w:r>
    </w:p>
    <w:p w:rsidR="00CC36D8" w:rsidRDefault="00CC36D8" w:rsidP="00F356AB">
      <w:r>
        <w:t>AREA VARIANCES FOR SIGNAGE; MAXIMUM ALLOWED AMOUNT OF SIGNAGE, MAXIMUM ALLOWED ONE FREE STANDING SIGN PER LOT TO ERECT A FREESTANDING SIGN AND ALSO FOR DIRECTIONAL SIGNS SHALL NOT BE GREATER THAN THREE SQUARE FEET TO INSTALL A NINE SQUARE FOOT DIRECTIONAL SIGN ON THE LOT.</w:t>
      </w:r>
    </w:p>
    <w:p w:rsidR="000706B0" w:rsidRDefault="00CC36D8" w:rsidP="00F356AB">
      <w:r>
        <w:t>____________________________________________________________________________</w:t>
      </w:r>
    </w:p>
    <w:p w:rsidR="000706B0" w:rsidRDefault="000706B0" w:rsidP="00F356AB"/>
    <w:p w:rsidR="00470503" w:rsidRDefault="00A57CCE" w:rsidP="00470503">
      <w:pPr>
        <w:jc w:val="both"/>
      </w:pPr>
      <w:r>
        <w:t>DANIEL WAGNER</w:t>
      </w:r>
      <w:proofErr w:type="gramStart"/>
      <w:r>
        <w:tab/>
      </w:r>
      <w:r>
        <w:tab/>
      </w:r>
      <w:r>
        <w:tab/>
      </w:r>
      <w:r>
        <w:tab/>
        <w:t>261 CARTER AVENUE</w:t>
      </w:r>
      <w:proofErr w:type="gramEnd"/>
      <w:r>
        <w:t>, NBGH</w:t>
      </w:r>
    </w:p>
    <w:p w:rsidR="00A57CCE" w:rsidRDefault="00A57CCE" w:rsidP="0047050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(26-5-1.1) R-3 ZONE</w:t>
      </w:r>
    </w:p>
    <w:p w:rsidR="00A57CCE" w:rsidRDefault="00A57CCE" w:rsidP="00470503">
      <w:pPr>
        <w:jc w:val="both"/>
      </w:pPr>
    </w:p>
    <w:p w:rsidR="00A57CCE" w:rsidRDefault="00A57CCE" w:rsidP="00A57CCE">
      <w:pPr>
        <w:jc w:val="both"/>
      </w:pPr>
      <w:r>
        <w:t>VARIANCE:</w:t>
      </w:r>
    </w:p>
    <w:p w:rsidR="00A57CCE" w:rsidRDefault="00A57CCE" w:rsidP="00A57CCE">
      <w:pPr>
        <w:jc w:val="both"/>
      </w:pPr>
      <w:r>
        <w:t>AREA VARIANCE FOR NO POOLS SHALL BE LOCATED IN A FRONT YARD TO KEEP A PRIOR BUILT ABOVE GROUND POOL (16’ X 32’) WITH A WRAPAROUND DECK (HAS TWO FRONT YARDS CARTER AVENUE AND KOHL AVENUE).</w:t>
      </w:r>
    </w:p>
    <w:p w:rsidR="00A57CCE" w:rsidRDefault="00A57CCE" w:rsidP="00A57CCE">
      <w:pPr>
        <w:jc w:val="both"/>
      </w:pPr>
      <w:r>
        <w:t>_____________________________________________________________________________</w:t>
      </w:r>
    </w:p>
    <w:p w:rsidR="00011941" w:rsidRDefault="00011941" w:rsidP="00011941">
      <w:pPr>
        <w:tabs>
          <w:tab w:val="left" w:pos="720"/>
        </w:tabs>
      </w:pPr>
      <w:r>
        <w:rPr>
          <w:u w:val="single"/>
        </w:rPr>
        <w:t xml:space="preserve"> </w:t>
      </w:r>
    </w:p>
    <w:p w:rsidR="000A7402" w:rsidRDefault="008E5033" w:rsidP="000A7402">
      <w:pPr>
        <w:jc w:val="both"/>
      </w:pPr>
      <w:r>
        <w:t>ANDREW DEPUY</w:t>
      </w:r>
      <w:r>
        <w:tab/>
      </w:r>
      <w:r>
        <w:tab/>
      </w:r>
      <w:r>
        <w:tab/>
      </w:r>
      <w:r>
        <w:tab/>
        <w:t>115 EDJEWOOD DRIVE SOUTH, NBGH</w:t>
      </w:r>
    </w:p>
    <w:p w:rsidR="008E5033" w:rsidRDefault="008E5033" w:rsidP="000A740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(41-5-1) R-1 ZONE</w:t>
      </w:r>
    </w:p>
    <w:p w:rsidR="008E5033" w:rsidRDefault="008E5033" w:rsidP="000A7402">
      <w:pPr>
        <w:jc w:val="both"/>
      </w:pPr>
    </w:p>
    <w:p w:rsidR="008E5033" w:rsidRDefault="008E5033" w:rsidP="000A7402">
      <w:pPr>
        <w:jc w:val="both"/>
      </w:pPr>
      <w:r>
        <w:t>VARIANCE (S):</w:t>
      </w:r>
      <w:r w:rsidR="00E63759">
        <w:t xml:space="preserve"> </w:t>
      </w:r>
    </w:p>
    <w:p w:rsidR="00E63759" w:rsidRDefault="00E63759" w:rsidP="000A7402">
      <w:pPr>
        <w:jc w:val="both"/>
      </w:pPr>
      <w:r>
        <w:t xml:space="preserve">AREA VARIANCE FOR NO POOL SHALL BE LOCATED IN A FRONT YARD TO BUILD AN IN-GROUND POOL (12 X 20) IN A FRONT YARD (CORNER LOT); AREA VARIANCE FOR THE FRONT YARD SETBACK TO KEEP A PRIOR BUILT FRONT DECK (8 X 6) AND AN AREA VARIANCE FOR THE REAR YARD SETBACK TO KEEP A PRIOR BUILT REAR DECK (10 X 8’3”) ON THE RESIDENCE. </w:t>
      </w:r>
    </w:p>
    <w:p w:rsidR="008E5033" w:rsidRPr="000A7402" w:rsidRDefault="00E63759" w:rsidP="000A7402">
      <w:pPr>
        <w:jc w:val="both"/>
      </w:pPr>
      <w:r>
        <w:t>_____________________________________________________________________________</w:t>
      </w:r>
    </w:p>
    <w:p w:rsidR="008E5C1D" w:rsidRDefault="008E5C1D" w:rsidP="00E63759">
      <w:pPr>
        <w:jc w:val="both"/>
      </w:pPr>
    </w:p>
    <w:p w:rsidR="008E5C1D" w:rsidRDefault="008E5C1D" w:rsidP="00E63759">
      <w:pPr>
        <w:jc w:val="both"/>
      </w:pPr>
      <w:r>
        <w:t>BRIAN BARGER</w:t>
      </w:r>
      <w:r>
        <w:tab/>
      </w:r>
      <w:r>
        <w:tab/>
      </w:r>
      <w:r>
        <w:tab/>
      </w:r>
      <w:r>
        <w:tab/>
        <w:t>18 INNIS AVENUE, NBGH</w:t>
      </w:r>
    </w:p>
    <w:p w:rsidR="008E5C1D" w:rsidRDefault="008E5C1D" w:rsidP="00E6375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(65-6-2) R-2 ZONE</w:t>
      </w:r>
    </w:p>
    <w:p w:rsidR="008E5C1D" w:rsidRDefault="008E5C1D" w:rsidP="00E63759">
      <w:pPr>
        <w:jc w:val="both"/>
      </w:pPr>
    </w:p>
    <w:p w:rsidR="008E5C1D" w:rsidRDefault="008E5C1D" w:rsidP="00E63759">
      <w:pPr>
        <w:jc w:val="both"/>
      </w:pPr>
      <w:r>
        <w:t>VARIANCE (S):</w:t>
      </w:r>
    </w:p>
    <w:p w:rsidR="008E5C1D" w:rsidRDefault="008E5C1D" w:rsidP="00E63759">
      <w:pPr>
        <w:jc w:val="both"/>
      </w:pPr>
      <w:r>
        <w:t xml:space="preserve">AREA VARIANCES FOR INCREASING THE DEGREE OF NON-CONFORMITY OF ONE SIDE YARD SETBACK AND THE COMBINED SIDE YARDS SETBACK TO RAISE THE SECOND FLOOR ROOF AND TO BUILD A DECK (32 X 10) ON THE REAR OF THE DWELLING WHICH IS A FRONT YARD BASED ON THE UNKNOWN PAPER ROAD.  </w:t>
      </w:r>
    </w:p>
    <w:p w:rsidR="008E5C1D" w:rsidRDefault="008E5C1D" w:rsidP="00E63759">
      <w:pPr>
        <w:jc w:val="both"/>
      </w:pPr>
      <w:r>
        <w:t>______________________________________________________________________________</w:t>
      </w:r>
    </w:p>
    <w:p w:rsidR="008E5C1D" w:rsidRDefault="008E5C1D" w:rsidP="00E63759">
      <w:pPr>
        <w:jc w:val="both"/>
      </w:pPr>
    </w:p>
    <w:p w:rsidR="008E5C1D" w:rsidRDefault="008E5C1D" w:rsidP="00E63759">
      <w:pPr>
        <w:jc w:val="both"/>
      </w:pPr>
    </w:p>
    <w:p w:rsidR="008E5C1D" w:rsidRDefault="008E5C1D" w:rsidP="00E63759">
      <w:pPr>
        <w:jc w:val="both"/>
      </w:pPr>
    </w:p>
    <w:p w:rsidR="000A7402" w:rsidRDefault="00E63759" w:rsidP="00E63759">
      <w:pPr>
        <w:jc w:val="both"/>
        <w:rPr>
          <w:b/>
          <w:u w:val="single"/>
        </w:rPr>
      </w:pPr>
      <w:r>
        <w:t xml:space="preserve"> </w:t>
      </w:r>
    </w:p>
    <w:p w:rsidR="00470503" w:rsidRDefault="00470503" w:rsidP="00470503">
      <w:pPr>
        <w:jc w:val="center"/>
      </w:pPr>
      <w:r w:rsidRPr="00AE4CDE">
        <w:rPr>
          <w:b/>
          <w:u w:val="single"/>
        </w:rPr>
        <w:lastRenderedPageBreak/>
        <w:t xml:space="preserve">HELD OPEN FROM THE </w:t>
      </w:r>
      <w:r>
        <w:rPr>
          <w:b/>
          <w:u w:val="single"/>
        </w:rPr>
        <w:t>MAY 28</w:t>
      </w:r>
      <w:r w:rsidRPr="00470503">
        <w:rPr>
          <w:b/>
          <w:u w:val="single"/>
          <w:vertAlign w:val="superscript"/>
        </w:rPr>
        <w:t>TH</w:t>
      </w:r>
      <w:r>
        <w:rPr>
          <w:b/>
          <w:u w:val="single"/>
        </w:rPr>
        <w:t>, 2015 MEETING</w:t>
      </w:r>
    </w:p>
    <w:p w:rsidR="00470503" w:rsidRDefault="00470503" w:rsidP="00470503"/>
    <w:p w:rsidR="00470503" w:rsidRDefault="00470503" w:rsidP="00470503">
      <w:r>
        <w:t>LEONARDO VILLACHICA</w:t>
      </w:r>
      <w:r>
        <w:tab/>
      </w:r>
      <w:r>
        <w:tab/>
      </w:r>
      <w:r>
        <w:tab/>
      </w:r>
      <w:r>
        <w:tab/>
        <w:t>14 KNIGHTS CIRCLE, NBGH</w:t>
      </w:r>
    </w:p>
    <w:p w:rsidR="00470503" w:rsidRDefault="00470503" w:rsidP="0047050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(108-4-13) R-1 ZONE</w:t>
      </w:r>
    </w:p>
    <w:p w:rsidR="00470503" w:rsidRDefault="00470503" w:rsidP="00470503"/>
    <w:p w:rsidR="00470503" w:rsidRDefault="00470503" w:rsidP="00470503">
      <w:r>
        <w:t>VARIANCE (S):</w:t>
      </w:r>
    </w:p>
    <w:p w:rsidR="00470503" w:rsidRDefault="00470503" w:rsidP="00470503">
      <w:r>
        <w:t xml:space="preserve">AREA VARIANCES FOR THE MINIMUM REAR YARD SETBACK AND THE MAXIMUM LOT SURFACE COVERAGE TO KEEP A PRIOR BUILT POOL AND POOL DECK. </w:t>
      </w:r>
    </w:p>
    <w:p w:rsidR="00470503" w:rsidRDefault="00470503" w:rsidP="00470503">
      <w:r>
        <w:t xml:space="preserve">_____________________________________________________________________________  </w:t>
      </w:r>
    </w:p>
    <w:p w:rsidR="00470503" w:rsidRDefault="00470503" w:rsidP="00470503"/>
    <w:p w:rsidR="00CC36D8" w:rsidRDefault="00CC36D8" w:rsidP="00F356AB">
      <w:r>
        <w:t xml:space="preserve"> </w:t>
      </w:r>
    </w:p>
    <w:p w:rsidR="00A271FB" w:rsidRDefault="00A271FB" w:rsidP="00A271FB">
      <w:pPr>
        <w:jc w:val="center"/>
      </w:pPr>
      <w:r w:rsidRPr="00AE4CDE">
        <w:rPr>
          <w:b/>
          <w:u w:val="single"/>
        </w:rPr>
        <w:t xml:space="preserve">HELD OPEN FROM THE </w:t>
      </w:r>
      <w:r>
        <w:rPr>
          <w:b/>
          <w:u w:val="single"/>
        </w:rPr>
        <w:t>JANUARY 22</w:t>
      </w:r>
      <w:r w:rsidRPr="00176DFA">
        <w:rPr>
          <w:b/>
          <w:u w:val="single"/>
          <w:vertAlign w:val="superscript"/>
        </w:rPr>
        <w:t>ND</w:t>
      </w:r>
      <w:r>
        <w:rPr>
          <w:b/>
          <w:u w:val="single"/>
        </w:rPr>
        <w:t>, 2015 MEETING</w:t>
      </w:r>
    </w:p>
    <w:p w:rsidR="00A271FB" w:rsidRDefault="00A271FB" w:rsidP="00A271FB"/>
    <w:p w:rsidR="00A271FB" w:rsidRDefault="00A271FB" w:rsidP="00A271FB"/>
    <w:p w:rsidR="00A271FB" w:rsidRDefault="00A271FB" w:rsidP="00A271FB">
      <w:r>
        <w:t>JOHN &amp; CAROL HUDELSON</w:t>
      </w:r>
      <w:proofErr w:type="gramStart"/>
      <w:r>
        <w:tab/>
      </w:r>
      <w:r>
        <w:tab/>
        <w:t>200 OAK STREET</w:t>
      </w:r>
      <w:proofErr w:type="gramEnd"/>
      <w:r>
        <w:t>, NBGH</w:t>
      </w:r>
    </w:p>
    <w:p w:rsidR="00A271FB" w:rsidRDefault="00A271FB" w:rsidP="00A271FB">
      <w:r>
        <w:tab/>
      </w:r>
      <w:r>
        <w:tab/>
      </w:r>
      <w:r>
        <w:tab/>
      </w:r>
      <w:r>
        <w:tab/>
      </w:r>
      <w:r>
        <w:tab/>
      </w:r>
      <w:r>
        <w:tab/>
        <w:t>(9-3-50.11) R-3 ZONE</w:t>
      </w:r>
    </w:p>
    <w:p w:rsidR="00A271FB" w:rsidRDefault="00A271FB" w:rsidP="00A271FB"/>
    <w:p w:rsidR="00A271FB" w:rsidRDefault="00A271FB" w:rsidP="00A271FB">
      <w:r>
        <w:t>INTERPRETATION AND/OR VARIANCE:</w:t>
      </w:r>
    </w:p>
    <w:p w:rsidR="00A271FB" w:rsidRDefault="00A271FB" w:rsidP="00A271FB">
      <w:r>
        <w:t xml:space="preserve">INTERPRETATION OF 185-15-A-1 AND/OR AN AREA VARIANCE FOR THE MAXIMUM ALLOWED HEIGHT OF ACCESSORY STRUCTURES TO BUILD A TWO-STORY GARAGE (40 X 30 X 19’6”). </w:t>
      </w:r>
    </w:p>
    <w:p w:rsidR="00A271FB" w:rsidRDefault="00A271FB" w:rsidP="00A271FB">
      <w:r>
        <w:t>_____________________________________________________________________________</w:t>
      </w:r>
    </w:p>
    <w:p w:rsidR="00A271FB" w:rsidRDefault="00A271FB" w:rsidP="00A271FB"/>
    <w:p w:rsidR="00CE3577" w:rsidRDefault="00CE3577" w:rsidP="00A271FB">
      <w:bookmarkStart w:id="0" w:name="_GoBack"/>
    </w:p>
    <w:p w:rsidR="00CE3577" w:rsidRDefault="00CE3577" w:rsidP="00CE3577">
      <w:pPr>
        <w:jc w:val="center"/>
        <w:rPr>
          <w:b/>
          <w:u w:val="single"/>
        </w:rPr>
      </w:pPr>
      <w:r w:rsidRPr="004B603D">
        <w:rPr>
          <w:b/>
          <w:u w:val="single"/>
        </w:rPr>
        <w:t>OTHER BOARD BUSINESS</w:t>
      </w:r>
    </w:p>
    <w:p w:rsidR="00CE3577" w:rsidRDefault="00CE3577" w:rsidP="00CE3577">
      <w:pPr>
        <w:jc w:val="center"/>
        <w:rPr>
          <w:b/>
          <w:u w:val="single"/>
        </w:rPr>
      </w:pPr>
    </w:p>
    <w:p w:rsidR="00CE3577" w:rsidRDefault="00CE3577" w:rsidP="00CE3577">
      <w:pPr>
        <w:jc w:val="center"/>
        <w:rPr>
          <w:b/>
          <w:u w:val="single"/>
        </w:rPr>
      </w:pPr>
    </w:p>
    <w:p w:rsidR="00CE3577" w:rsidRDefault="00CE3577" w:rsidP="00CE3577">
      <w:r>
        <w:t>RAYMOND QUINONES</w:t>
      </w:r>
      <w:r>
        <w:tab/>
      </w:r>
      <w:r>
        <w:tab/>
      </w:r>
      <w:r>
        <w:tab/>
        <w:t>40 DEVITO DRIVE, NBGH</w:t>
      </w:r>
    </w:p>
    <w:p w:rsidR="00CE3577" w:rsidRDefault="00CE3577" w:rsidP="00CE3577">
      <w:r>
        <w:tab/>
      </w:r>
      <w:r>
        <w:tab/>
      </w:r>
      <w:r>
        <w:tab/>
      </w:r>
      <w:r>
        <w:tab/>
      </w:r>
      <w:r>
        <w:tab/>
      </w:r>
      <w:r>
        <w:tab/>
        <w:t>(23-2-32.2) R-3 ZONE</w:t>
      </w:r>
    </w:p>
    <w:bookmarkEnd w:id="0"/>
    <w:p w:rsidR="004B5E7B" w:rsidRDefault="004B5E7B"/>
    <w:sectPr w:rsidR="004B5E7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30F" w:rsidRDefault="00E6630F" w:rsidP="00E6630F">
      <w:r>
        <w:separator/>
      </w:r>
    </w:p>
  </w:endnote>
  <w:endnote w:type="continuationSeparator" w:id="0">
    <w:p w:rsidR="00E6630F" w:rsidRDefault="00E6630F" w:rsidP="00E66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30F" w:rsidRDefault="00E6630F" w:rsidP="00E6630F">
      <w:r>
        <w:separator/>
      </w:r>
    </w:p>
  </w:footnote>
  <w:footnote w:type="continuationSeparator" w:id="0">
    <w:p w:rsidR="00E6630F" w:rsidRDefault="00E6630F" w:rsidP="00E66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4326650"/>
      <w:docPartObj>
        <w:docPartGallery w:val="Page Numbers (Top of Page)"/>
        <w:docPartUnique/>
      </w:docPartObj>
    </w:sdtPr>
    <w:sdtEndPr>
      <w:rPr>
        <w:noProof/>
      </w:rPr>
    </w:sdtEndPr>
    <w:sdtContent>
      <w:p w:rsidR="00E6630F" w:rsidRDefault="00E6630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35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6630F" w:rsidRDefault="00E663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AB"/>
    <w:rsid w:val="00011941"/>
    <w:rsid w:val="000706B0"/>
    <w:rsid w:val="000A7402"/>
    <w:rsid w:val="000C1FEC"/>
    <w:rsid w:val="000E400E"/>
    <w:rsid w:val="001B6629"/>
    <w:rsid w:val="001F1AE3"/>
    <w:rsid w:val="00382153"/>
    <w:rsid w:val="003E7CF7"/>
    <w:rsid w:val="00470503"/>
    <w:rsid w:val="00491A67"/>
    <w:rsid w:val="004B5E7B"/>
    <w:rsid w:val="00790D02"/>
    <w:rsid w:val="00867272"/>
    <w:rsid w:val="008E5033"/>
    <w:rsid w:val="008E5C1D"/>
    <w:rsid w:val="00A271FB"/>
    <w:rsid w:val="00A57CCE"/>
    <w:rsid w:val="00C56746"/>
    <w:rsid w:val="00CC36D8"/>
    <w:rsid w:val="00CE3577"/>
    <w:rsid w:val="00D65AFB"/>
    <w:rsid w:val="00E63759"/>
    <w:rsid w:val="00E6630F"/>
    <w:rsid w:val="00F25825"/>
    <w:rsid w:val="00F3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6AB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356A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63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630F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63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30F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6AB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356A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63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630F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63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30F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oningboard@townofnewburgh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</dc:creator>
  <cp:lastModifiedBy>Betty</cp:lastModifiedBy>
  <cp:revision>19</cp:revision>
  <cp:lastPrinted>2015-06-01T19:44:00Z</cp:lastPrinted>
  <dcterms:created xsi:type="dcterms:W3CDTF">2015-05-08T13:45:00Z</dcterms:created>
  <dcterms:modified xsi:type="dcterms:W3CDTF">2015-06-23T13:12:00Z</dcterms:modified>
</cp:coreProperties>
</file>